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center"/>
        <w:rPr>
          <w:rStyle w:val="Strong"/>
          <w:sz w:val="18"/>
          <w:szCs w:val="18"/>
        </w:rPr>
      </w:pPr>
      <w:r>
        <w:rPr/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center"/>
        <w:rPr/>
      </w:pPr>
      <w:r>
        <w:rPr>
          <w:rStyle w:val="Strong"/>
        </w:rPr>
        <w:t>SIHHÎ İŞYERİ AÇMA VE ÇALIŞMA RUHSATI BAŞVURU BEYAN FORMU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center"/>
        <w:rPr/>
      </w:pPr>
      <w:r>
        <w:drawing>
          <wp:anchor behindDoc="0" distT="0" distB="0" distL="114935" distR="114935" simplePos="0" locked="0" layoutInCell="0" allowOverlap="1" relativeHeight="10">
            <wp:simplePos x="0" y="0"/>
            <wp:positionH relativeFrom="column">
              <wp:posOffset>-242570</wp:posOffset>
            </wp:positionH>
            <wp:positionV relativeFrom="paragraph">
              <wp:posOffset>39370</wp:posOffset>
            </wp:positionV>
            <wp:extent cx="817880" cy="744855"/>
            <wp:effectExtent l="0" t="0" r="0" b="0"/>
            <wp:wrapSquare wrapText="righ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67" t="-11" r="1067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DİYARBAKIR BÜYÜKŞEHİR BELEDİYE BAŞKANLIĞINA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1- Adı-Soyadı </w:t>
        <w:tab/>
        <w:tab/>
        <w:t>:………………………………………………………………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>:………………………………………………………………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2- İşyerinin unvanı </w:t>
        <w:tab/>
        <w:t>:……………………………………………….………………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>:……………………………………………………………….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3- Faaliyet konusu </w:t>
        <w:tab/>
        <w:t>:……………………………………………….………………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4- İşyerinin adresi </w:t>
        <w:tab/>
        <w:t>:……………………………………………….………………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/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ab/>
        <w:tab/>
        <w:tab/>
        <w:t>………………………………………………………………..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708" w:right="0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Tel. no </w:t>
        <w:tab/>
        <w:tab/>
        <w:t>: ……….………… e-posta:……………….…………………</w:t>
        <w:tab/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5- Pafta ve parsel no </w:t>
        <w:tab/>
        <w:t>:………………………………………………………………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4000500</wp:posOffset>
                </wp:positionH>
                <wp:positionV relativeFrom="paragraph">
                  <wp:posOffset>14605</wp:posOffset>
                </wp:positionV>
                <wp:extent cx="114300" cy="114300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15pt;margin-top:1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2186305</wp:posOffset>
                </wp:positionH>
                <wp:positionV relativeFrom="paragraph">
                  <wp:posOffset>14605</wp:posOffset>
                </wp:positionV>
                <wp:extent cx="114300" cy="114300"/>
                <wp:effectExtent l="5080" t="5080" r="508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72.15pt;margin-top:1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6- Mülkiyet durumu</w:t>
        <w:tab/>
        <w:t xml:space="preserve">   Kira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(Kira sözleşmesi) </w:t>
        <w:tab/>
        <w:t xml:space="preserve"> Malik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(Tapu sureti)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7- İşyerinin kullanım alanı:……………….… m</w:t>
      </w:r>
      <w:r>
        <w:rPr>
          <w:sz w:val="22"/>
          <w:szCs w:val="22"/>
          <w:vertAlign w:val="superscript"/>
        </w:rPr>
        <w:t>2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 xml:space="preserve">8- Kayıtlı olduğu vergi dairesi adı ve vergi no: …………………………………………..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</w:rPr>
      </w:pPr>
      <w:r>
        <w:rPr>
          <w:sz w:val="22"/>
          <w:szCs w:val="22"/>
        </w:rPr>
        <w:t>9- T.C. kimlik numarası</w:t>
        <w:tab/>
        <w:t>:…………………………….</w:t>
        <w:tab/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/>
      </w:pPr>
      <w:r>
        <w:rPr>
          <w:sz w:val="22"/>
          <w:szCs w:val="22"/>
        </w:rPr>
        <w:t>10- Ustalık belge no</w:t>
        <w:tab/>
        <w:t>:……………………( Ticaret siciline kayıtlı olanlardan istenmez)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5257800</wp:posOffset>
                </wp:positionH>
                <wp:positionV relativeFrom="paragraph">
                  <wp:posOffset>1905</wp:posOffset>
                </wp:positionV>
                <wp:extent cx="114300" cy="114300"/>
                <wp:effectExtent l="5080" t="5080" r="508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14pt;margin-top:0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114300" cy="114300"/>
                <wp:effectExtent l="5080" t="5080" r="508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15pt;margin-top:0.1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 xml:space="preserve">11- İşyerinin bulunduğu yer: Yerleşim yeri          Sanayi bölgesi        Endüstri bölgesi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2628900</wp:posOffset>
                </wp:positionH>
                <wp:positionV relativeFrom="paragraph">
                  <wp:posOffset>16510</wp:posOffset>
                </wp:positionV>
                <wp:extent cx="114300" cy="114300"/>
                <wp:effectExtent l="5080" t="5080" r="508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07pt;margin-top:1.3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</wp:posOffset>
                </wp:positionV>
                <wp:extent cx="114300" cy="114300"/>
                <wp:effectExtent l="5080" t="5080" r="5080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52pt;margin-top:1.3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ab/>
        <w:tab/>
        <w:tab/>
        <w:tab/>
        <w:t xml:space="preserve"> Sanayi sitesi </w:t>
        <w:tab/>
        <w:t xml:space="preserve">   Diğer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………………………………….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12- Çalışacak personel sayısı</w:t>
        <w:tab/>
        <w:t>: ……………………………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2857500</wp:posOffset>
                </wp:positionH>
                <wp:positionV relativeFrom="paragraph">
                  <wp:posOffset>38735</wp:posOffset>
                </wp:positionV>
                <wp:extent cx="114300" cy="114300"/>
                <wp:effectExtent l="5080" t="5080" r="508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5pt;margin-top:3.0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5257800</wp:posOffset>
                </wp:positionH>
                <wp:positionV relativeFrom="paragraph">
                  <wp:posOffset>38735</wp:posOffset>
                </wp:positionV>
                <wp:extent cx="114300" cy="114300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14pt;margin-top:3.05pt;width:8.95pt;height:8.9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2"/>
          <w:szCs w:val="22"/>
        </w:rPr>
        <w:t>13- İstenen ruhsatın türü</w:t>
        <w:tab/>
        <w:t xml:space="preserve">: Sıhhî müessese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Umuma açık istirahat ve eğlence yeri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14- Esnaf ve sanatkar ise sicil tasdiknamesi ile oda kayıt belgesi</w:t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15- Kat Mülkiyeti Kanununa tabi ise alınması gereken izin </w:t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16- Özel yapı şeklini gerektiren işyeri ise  gerekli izin </w:t>
        <w:tab/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17- Karayolu trafik güvenliği gerektiren işyeri ise gerekli izin </w:t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18- İtfaiye raporu gerektiren işyeri ise itfaiye raporu</w:t>
        <w:tab/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19- Umuma açık istirahat ve eğlence yeri ise mesafe krokisi</w:t>
        <w:tab/>
        <w:tab/>
        <w:t>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/>
      </w:pPr>
      <w:r>
        <w:rPr>
          <w:sz w:val="22"/>
          <w:szCs w:val="22"/>
        </w:rPr>
        <w:t>20- Engellilerin giriş ve çıkışını kolaylaştıracak tedbirler</w:t>
        <w:tab/>
        <w:t xml:space="preserve">                        Var</w:t>
        <w:tab/>
        <w:tab/>
        <w:t xml:space="preserve">Yok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Açmak istediğim işyeriyle ilgili olarak yukarıdaki bilgilerin doğruluğunu beyan eder, işyerime açma ve çalışma ruhsatı verilmesini arz ederim.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/>
      </w:pPr>
      <w:r>
        <w:rPr>
          <w:sz w:val="22"/>
          <w:szCs w:val="22"/>
          <w:u w:val="single"/>
        </w:rPr>
        <w:t>Adı ve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Soyadı</w:t>
      </w:r>
      <w:r>
        <w:rPr>
          <w:sz w:val="22"/>
          <w:szCs w:val="22"/>
        </w:rPr>
        <w:t xml:space="preserve"> </w:t>
        <w:tab/>
        <w:tab/>
      </w:r>
      <w:r>
        <w:rPr>
          <w:sz w:val="22"/>
          <w:szCs w:val="22"/>
          <w:u w:val="single"/>
        </w:rPr>
        <w:t>İmza</w:t>
      </w:r>
      <w:r>
        <w:rPr>
          <w:sz w:val="22"/>
          <w:szCs w:val="22"/>
        </w:rPr>
        <w:t xml:space="preserve"> </w:t>
        <w:tab/>
        <w:tab/>
        <w:tab/>
      </w:r>
      <w:r>
        <w:rPr>
          <w:sz w:val="22"/>
          <w:szCs w:val="22"/>
          <w:u w:val="single"/>
        </w:rPr>
        <w:t>Kaşe</w:t>
      </w:r>
      <w:r>
        <w:rPr>
          <w:sz w:val="22"/>
          <w:szCs w:val="22"/>
        </w:rPr>
        <w:t xml:space="preserve"> </w:t>
        <w:tab/>
        <w:tab/>
        <w:tab/>
      </w:r>
      <w:r>
        <w:rPr>
          <w:sz w:val="22"/>
          <w:szCs w:val="22"/>
          <w:u w:val="single"/>
        </w:rPr>
        <w:t>Tarih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Gerçeğe aykırı beyanda bulunulması halinde beyan sahipleri hakkında ilgili mevzuat hükümleri ve Türk Ceza Kanununa göre işlem yapılır. 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22"/>
          <w:szCs w:val="22"/>
        </w:rPr>
      </w:pPr>
      <w:r>
        <w:rPr>
          <w:sz w:val="22"/>
          <w:szCs w:val="22"/>
        </w:rPr>
        <w:t>14, 15, 16, 17,18 ve 19 sıra no’lu belgelerin bu beyana tabi işyerleri için forma eklenmesi zorunludur.</w:t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28" w:color="000000"/>
          <w:bottom w:val="single" w:sz="4" w:space="1" w:color="000000"/>
          <w:right w:val="single" w:sz="4" w:space="22" w:color="000000"/>
        </w:pBdr>
        <w:ind w:firstLine="540" w:right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character" w:styleId="VarsaylanParagrafYazTipi">
    <w:name w:val="Varsayılan Paragraf Yazı Tipi"/>
    <w:qFormat/>
    <w:rPr/>
  </w:style>
  <w:style w:type="character" w:styleId="Strong">
    <w:name w:val="Strong"/>
    <w:basedOn w:val="VarsaylanParagrafYazTipi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2009-01-23T06:36:00Z</dcterms:created>
  <dc:creator>Pegasus</dc:creator>
  <dc:description/>
  <cp:keywords/>
  <dc:language>en-US</dc:language>
  <cp:lastModifiedBy>.</cp:lastModifiedBy>
  <cp:lastPrinted>2010-03-26T09:38:00Z</cp:lastPrinted>
  <dcterms:modified xsi:type="dcterms:W3CDTF">2010-06-01T06:26:00Z</dcterms:modified>
  <cp:revision>6</cp:revision>
  <dc:subject/>
  <dc:title>SIHHÎ İŞYERİ AÇMA VE ÇALIŞMA RUHSATI BAŞVURU/BEYAN FORMU</dc:title>
</cp:coreProperties>
</file>